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AD" w:rsidRPr="00D80507" w:rsidRDefault="00672DAD" w:rsidP="00672DAD">
      <w:pPr>
        <w:ind w:left="10" w:right="-15"/>
        <w:jc w:val="center"/>
        <w:rPr>
          <w:sz w:val="28"/>
          <w:szCs w:val="28"/>
          <w:lang w:val="en-US"/>
        </w:rPr>
      </w:pPr>
      <w:bookmarkStart w:id="0" w:name="_Hlk55326219"/>
      <w:r w:rsidRPr="00D80507">
        <w:rPr>
          <w:b/>
          <w:sz w:val="28"/>
          <w:szCs w:val="28"/>
          <w:lang w:val="en-US"/>
        </w:rPr>
        <w:t>Al-</w:t>
      </w:r>
      <w:proofErr w:type="spellStart"/>
      <w:r w:rsidRPr="00D80507">
        <w:rPr>
          <w:b/>
          <w:sz w:val="28"/>
          <w:szCs w:val="28"/>
          <w:lang w:val="en-US"/>
        </w:rPr>
        <w:t>Farabi</w:t>
      </w:r>
      <w:proofErr w:type="spellEnd"/>
      <w:r w:rsidRPr="00D80507">
        <w:rPr>
          <w:b/>
          <w:sz w:val="28"/>
          <w:szCs w:val="28"/>
          <w:lang w:val="en-US"/>
        </w:rPr>
        <w:t xml:space="preserve"> Kazakh National University</w:t>
      </w:r>
    </w:p>
    <w:p w:rsidR="00672DAD" w:rsidRPr="00D80507" w:rsidRDefault="00672DAD" w:rsidP="00672DAD">
      <w:pPr>
        <w:ind w:left="10" w:right="-15"/>
        <w:jc w:val="center"/>
        <w:rPr>
          <w:b/>
          <w:sz w:val="28"/>
          <w:szCs w:val="28"/>
          <w:lang w:val="en-US"/>
        </w:rPr>
      </w:pPr>
      <w:r w:rsidRPr="00D80507">
        <w:rPr>
          <w:b/>
          <w:sz w:val="28"/>
          <w:szCs w:val="28"/>
          <w:lang w:val="en-US"/>
        </w:rPr>
        <w:t xml:space="preserve">Faculty biology and biotechnology  </w:t>
      </w:r>
    </w:p>
    <w:p w:rsidR="00672DAD" w:rsidRPr="006857A7" w:rsidRDefault="00224E8A" w:rsidP="00672DAD">
      <w:pPr>
        <w:jc w:val="center"/>
        <w:rPr>
          <w:rFonts w:eastAsia="Calibri"/>
          <w:b/>
          <w:sz w:val="28"/>
          <w:szCs w:val="28"/>
          <w:lang w:val="en-US"/>
        </w:rPr>
      </w:pPr>
      <w:r>
        <w:rPr>
          <w:b/>
          <w:sz w:val="28"/>
          <w:szCs w:val="28"/>
          <w:lang w:val="en-US"/>
        </w:rPr>
        <w:t>Department of biotechnology</w:t>
      </w:r>
    </w:p>
    <w:p w:rsidR="007B163A" w:rsidRDefault="007B163A" w:rsidP="007B163A">
      <w:pPr>
        <w:ind w:left="10" w:right="-15"/>
        <w:jc w:val="center"/>
        <w:rPr>
          <w:b/>
          <w:sz w:val="28"/>
          <w:szCs w:val="28"/>
          <w:lang w:val="en-US"/>
        </w:rPr>
      </w:pPr>
    </w:p>
    <w:p w:rsidR="007B163A" w:rsidRDefault="007B163A" w:rsidP="007B163A">
      <w:pPr>
        <w:jc w:val="center"/>
        <w:rPr>
          <w:sz w:val="28"/>
          <w:szCs w:val="28"/>
          <w:lang w:val="en-US"/>
        </w:rPr>
      </w:pPr>
    </w:p>
    <w:p w:rsidR="007B163A" w:rsidRDefault="007B163A" w:rsidP="007B163A">
      <w:pPr>
        <w:spacing w:line="230" w:lineRule="auto"/>
        <w:ind w:left="100"/>
        <w:jc w:val="right"/>
        <w:rPr>
          <w:sz w:val="28"/>
          <w:szCs w:val="28"/>
          <w:lang w:val="en-US"/>
        </w:rPr>
      </w:pPr>
      <w:r>
        <w:rPr>
          <w:sz w:val="28"/>
          <w:szCs w:val="28"/>
          <w:lang w:val="en-US"/>
        </w:rPr>
        <w:t xml:space="preserve"> </w:t>
      </w:r>
      <w:r>
        <w:rPr>
          <w:sz w:val="28"/>
          <w:szCs w:val="28"/>
          <w:lang w:val="en-US"/>
        </w:rPr>
        <w:tab/>
        <w:t xml:space="preserve">                                                   </w:t>
      </w:r>
    </w:p>
    <w:p w:rsidR="007B163A" w:rsidRDefault="007B163A" w:rsidP="00672DAD">
      <w:pPr>
        <w:keepNext/>
        <w:outlineLvl w:val="0"/>
        <w:rPr>
          <w:b/>
          <w:bCs/>
          <w:kern w:val="32"/>
          <w:sz w:val="28"/>
          <w:szCs w:val="28"/>
          <w:lang w:val="en-US"/>
        </w:rPr>
      </w:pPr>
      <w:r>
        <w:rPr>
          <w:b/>
          <w:bCs/>
          <w:kern w:val="32"/>
          <w:sz w:val="28"/>
          <w:szCs w:val="28"/>
          <w:lang w:val="en-US"/>
        </w:rPr>
        <w:t xml:space="preserve">                                                                                    </w:t>
      </w:r>
    </w:p>
    <w:p w:rsidR="00672DAD" w:rsidRDefault="00672DAD" w:rsidP="00672DAD">
      <w:pPr>
        <w:keepNext/>
        <w:outlineLvl w:val="0"/>
        <w:rPr>
          <w:b/>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672DAD" w:rsidRPr="00D80507" w:rsidRDefault="00672DAD" w:rsidP="00672DAD">
      <w:pPr>
        <w:keepNext/>
        <w:spacing w:before="240" w:after="60"/>
        <w:jc w:val="center"/>
        <w:outlineLvl w:val="2"/>
        <w:rPr>
          <w:b/>
          <w:bCs/>
          <w:kern w:val="32"/>
          <w:sz w:val="28"/>
          <w:szCs w:val="28"/>
          <w:lang w:val="en-US"/>
        </w:rPr>
      </w:pPr>
      <w:r w:rsidRPr="00D80507">
        <w:rPr>
          <w:b/>
          <w:bCs/>
          <w:kern w:val="32"/>
          <w:sz w:val="28"/>
          <w:szCs w:val="28"/>
          <w:lang w:val="en-US"/>
        </w:rPr>
        <w:t>Program of the final exam in the discipline</w:t>
      </w:r>
    </w:p>
    <w:p w:rsidR="003A4FD0" w:rsidRPr="003A4FD0" w:rsidRDefault="003A4FD0" w:rsidP="003A4FD0">
      <w:pPr>
        <w:keepNext/>
        <w:spacing w:before="240" w:after="60"/>
        <w:jc w:val="center"/>
        <w:outlineLvl w:val="2"/>
        <w:rPr>
          <w:b/>
          <w:bCs/>
          <w:sz w:val="28"/>
          <w:szCs w:val="28"/>
          <w:lang w:val="en-US"/>
        </w:rPr>
      </w:pPr>
      <w:r w:rsidRPr="003A4FD0">
        <w:rPr>
          <w:b/>
          <w:bCs/>
          <w:sz w:val="28"/>
          <w:szCs w:val="28"/>
          <w:lang w:val="en-US"/>
        </w:rPr>
        <w:t>SMVIV5207</w:t>
      </w:r>
      <w:r w:rsidRPr="003A4FD0">
        <w:rPr>
          <w:b/>
          <w:bCs/>
          <w:sz w:val="28"/>
          <w:szCs w:val="28"/>
          <w:lang w:val="kk-KZ"/>
        </w:rPr>
        <w:t xml:space="preserve"> </w:t>
      </w:r>
      <w:r>
        <w:rPr>
          <w:b/>
          <w:bCs/>
          <w:sz w:val="28"/>
          <w:szCs w:val="28"/>
          <w:lang w:val="en-US"/>
        </w:rPr>
        <w:t xml:space="preserve">- </w:t>
      </w:r>
      <w:r w:rsidRPr="003A4FD0">
        <w:rPr>
          <w:b/>
          <w:bCs/>
          <w:sz w:val="28"/>
          <w:szCs w:val="28"/>
          <w:lang w:val="en-US"/>
        </w:rPr>
        <w:t>«Special methods for the isolation and study of viruses»</w:t>
      </w:r>
    </w:p>
    <w:p w:rsidR="007B163A" w:rsidRDefault="007B163A" w:rsidP="007B163A">
      <w:pPr>
        <w:jc w:val="right"/>
        <w:rPr>
          <w:sz w:val="28"/>
          <w:szCs w:val="28"/>
          <w:lang w:val="en-US"/>
        </w:rPr>
      </w:pPr>
    </w:p>
    <w:p w:rsidR="007B163A" w:rsidRDefault="007B163A" w:rsidP="007B163A">
      <w:pPr>
        <w:ind w:left="10" w:right="-15"/>
        <w:jc w:val="center"/>
        <w:rPr>
          <w:sz w:val="28"/>
          <w:szCs w:val="28"/>
          <w:lang w:val="en-US"/>
        </w:rPr>
      </w:pPr>
      <w:r>
        <w:rPr>
          <w:b/>
          <w:sz w:val="28"/>
          <w:szCs w:val="28"/>
          <w:lang w:val="en-US"/>
        </w:rPr>
        <w:t>Specialty «</w:t>
      </w:r>
      <w:r w:rsidR="00224E8A" w:rsidRPr="00224E8A">
        <w:rPr>
          <w:b/>
          <w:sz w:val="28"/>
          <w:szCs w:val="28"/>
          <w:lang w:val="en-US"/>
        </w:rPr>
        <w:t>7M05114-Virology</w:t>
      </w:r>
      <w:r>
        <w:rPr>
          <w:sz w:val="28"/>
          <w:szCs w:val="28"/>
          <w:lang w:val="en-US"/>
        </w:rPr>
        <w:t>»</w:t>
      </w:r>
      <w:r>
        <w:rPr>
          <w:b/>
          <w:sz w:val="28"/>
          <w:szCs w:val="28"/>
          <w:lang w:val="en-US"/>
        </w:rPr>
        <w:t xml:space="preserve">  </w:t>
      </w: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jc w:val="center"/>
        <w:rPr>
          <w:sz w:val="28"/>
          <w:szCs w:val="28"/>
          <w:lang w:val="en-US"/>
        </w:rPr>
      </w:pPr>
      <w:r>
        <w:rPr>
          <w:sz w:val="28"/>
          <w:szCs w:val="28"/>
          <w:lang w:val="en-US"/>
        </w:rPr>
        <w:t xml:space="preserve">Course – </w:t>
      </w:r>
      <w:r w:rsidR="00340074">
        <w:rPr>
          <w:sz w:val="28"/>
          <w:szCs w:val="28"/>
          <w:lang w:val="en-US"/>
        </w:rPr>
        <w:t>1</w:t>
      </w:r>
    </w:p>
    <w:p w:rsidR="007B163A" w:rsidRDefault="007B163A" w:rsidP="007B163A">
      <w:pPr>
        <w:jc w:val="center"/>
        <w:rPr>
          <w:sz w:val="28"/>
          <w:szCs w:val="28"/>
          <w:lang w:val="en-US"/>
        </w:rPr>
      </w:pPr>
      <w:r>
        <w:rPr>
          <w:sz w:val="28"/>
          <w:szCs w:val="28"/>
          <w:lang w:val="en-US"/>
        </w:rPr>
        <w:t xml:space="preserve">Semester – </w:t>
      </w:r>
      <w:r w:rsidR="00224E8A">
        <w:rPr>
          <w:sz w:val="28"/>
          <w:szCs w:val="28"/>
          <w:lang w:val="en-US"/>
        </w:rPr>
        <w:t>1</w:t>
      </w:r>
    </w:p>
    <w:p w:rsidR="007B163A" w:rsidRDefault="007B163A" w:rsidP="007B163A">
      <w:pPr>
        <w:jc w:val="center"/>
        <w:rPr>
          <w:sz w:val="28"/>
          <w:szCs w:val="28"/>
          <w:lang w:val="en-US"/>
        </w:rPr>
      </w:pPr>
      <w:r>
        <w:rPr>
          <w:sz w:val="28"/>
          <w:szCs w:val="28"/>
          <w:lang w:val="en-US"/>
        </w:rPr>
        <w:t>Number of credits – 3</w:t>
      </w: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224E8A" w:rsidP="007B163A">
      <w:pPr>
        <w:spacing w:after="120"/>
        <w:jc w:val="center"/>
        <w:rPr>
          <w:rFonts w:eastAsia="Calibri"/>
          <w:b/>
          <w:sz w:val="28"/>
          <w:szCs w:val="28"/>
          <w:lang w:val="en-US"/>
        </w:rPr>
      </w:pPr>
      <w:r>
        <w:rPr>
          <w:rFonts w:eastAsia="Calibri"/>
          <w:b/>
          <w:sz w:val="28"/>
          <w:szCs w:val="28"/>
          <w:lang w:val="en-US"/>
        </w:rPr>
        <w:t>Almaty 2021</w:t>
      </w:r>
    </w:p>
    <w:p w:rsidR="00672DAD" w:rsidRPr="00D80507" w:rsidRDefault="007B163A" w:rsidP="00672DAD">
      <w:pPr>
        <w:rPr>
          <w:rFonts w:eastAsia="Calibri"/>
          <w:sz w:val="28"/>
          <w:szCs w:val="28"/>
          <w:lang w:val="en-US"/>
        </w:rPr>
      </w:pPr>
      <w:r>
        <w:rPr>
          <w:rFonts w:eastAsia="Calibri"/>
          <w:b/>
          <w:sz w:val="28"/>
          <w:szCs w:val="28"/>
          <w:lang w:val="en-US"/>
        </w:rPr>
        <w:br w:type="page"/>
      </w:r>
      <w:r w:rsidR="00672DAD" w:rsidRPr="00D80507">
        <w:rPr>
          <w:rFonts w:eastAsia="Calibri"/>
          <w:sz w:val="28"/>
          <w:szCs w:val="28"/>
          <w:lang w:val="en-US"/>
        </w:rPr>
        <w:lastRenderedPageBreak/>
        <w:t xml:space="preserve">Educational-methodical complex of the discipline is made by </w:t>
      </w:r>
    </w:p>
    <w:p w:rsidR="00672DAD" w:rsidRPr="00D80507" w:rsidRDefault="00224E8A" w:rsidP="00672DAD">
      <w:pPr>
        <w:jc w:val="both"/>
        <w:rPr>
          <w:rFonts w:eastAsia="Calibri"/>
          <w:sz w:val="28"/>
          <w:szCs w:val="28"/>
          <w:lang w:val="en-US"/>
        </w:rPr>
      </w:pPr>
      <w:proofErr w:type="spellStart"/>
      <w:r>
        <w:rPr>
          <w:sz w:val="28"/>
          <w:szCs w:val="28"/>
          <w:lang w:val="en-US" w:eastAsia="en-US"/>
        </w:rPr>
        <w:t>Abdimadiyeva</w:t>
      </w:r>
      <w:proofErr w:type="spellEnd"/>
      <w:r>
        <w:rPr>
          <w:sz w:val="28"/>
          <w:szCs w:val="28"/>
          <w:lang w:val="en-US" w:eastAsia="en-US"/>
        </w:rPr>
        <w:t xml:space="preserve"> A</w:t>
      </w:r>
      <w:r w:rsidR="00672DAD" w:rsidRPr="00D80507">
        <w:rPr>
          <w:sz w:val="28"/>
          <w:szCs w:val="28"/>
          <w:lang w:val="kk-KZ" w:eastAsia="en-US"/>
        </w:rPr>
        <w:t>.</w:t>
      </w:r>
      <w:r>
        <w:rPr>
          <w:sz w:val="28"/>
          <w:szCs w:val="28"/>
          <w:lang w:val="en-US" w:eastAsia="en-US"/>
        </w:rPr>
        <w:t>E</w:t>
      </w:r>
      <w:r w:rsidR="00672DAD" w:rsidRPr="00D80507">
        <w:rPr>
          <w:sz w:val="28"/>
          <w:szCs w:val="28"/>
          <w:lang w:val="en-US" w:eastAsia="en-US"/>
        </w:rPr>
        <w:t xml:space="preserve">., </w:t>
      </w:r>
      <w:r>
        <w:rPr>
          <w:sz w:val="28"/>
          <w:szCs w:val="28"/>
          <w:lang w:val="en-US" w:eastAsia="en-US"/>
        </w:rPr>
        <w:t>PhD candidate</w:t>
      </w:r>
      <w:r w:rsidR="00672DAD" w:rsidRPr="00D80507">
        <w:rPr>
          <w:sz w:val="28"/>
          <w:szCs w:val="28"/>
          <w:lang w:val="en-US" w:eastAsia="en-US"/>
        </w:rPr>
        <w:t xml:space="preserve"> of biomedic</w:t>
      </w:r>
      <w:r>
        <w:rPr>
          <w:sz w:val="28"/>
          <w:szCs w:val="28"/>
          <w:lang w:val="en-US" w:eastAsia="en-US"/>
        </w:rPr>
        <w:t>al science</w:t>
      </w:r>
    </w:p>
    <w:p w:rsidR="007B163A" w:rsidRDefault="007B163A" w:rsidP="00672DAD">
      <w:pPr>
        <w:spacing w:after="160" w:line="252" w:lineRule="auto"/>
        <w:rPr>
          <w:rFonts w:eastAsia="Calibri"/>
          <w:sz w:val="28"/>
          <w:szCs w:val="28"/>
          <w:lang w:val="en-US"/>
        </w:rPr>
      </w:pPr>
    </w:p>
    <w:p w:rsidR="007B163A" w:rsidRDefault="007B163A" w:rsidP="007B163A">
      <w:pPr>
        <w:ind w:firstLine="402"/>
        <w:jc w:val="both"/>
        <w:rPr>
          <w:sz w:val="28"/>
          <w:szCs w:val="28"/>
          <w:lang w:val="en-US"/>
        </w:rPr>
      </w:pPr>
    </w:p>
    <w:p w:rsidR="007B163A" w:rsidRDefault="007B163A" w:rsidP="007B163A">
      <w:pPr>
        <w:ind w:firstLine="402"/>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BB432F" w:rsidRDefault="00BB432F" w:rsidP="00BB432F">
      <w:pPr>
        <w:jc w:val="both"/>
        <w:rPr>
          <w:sz w:val="28"/>
          <w:szCs w:val="28"/>
          <w:lang w:val="en-US"/>
        </w:rPr>
      </w:pPr>
      <w:r>
        <w:rPr>
          <w:rFonts w:eastAsia="Calibri"/>
          <w:sz w:val="28"/>
          <w:szCs w:val="28"/>
          <w:lang w:val="en-US"/>
        </w:rPr>
        <w:t xml:space="preserve">Considered and recommended at the meeting of the department </w:t>
      </w:r>
      <w:r>
        <w:rPr>
          <w:sz w:val="28"/>
          <w:szCs w:val="28"/>
          <w:u w:val="single"/>
          <w:lang w:val="en-US" w:eastAsia="en-US"/>
        </w:rPr>
        <w:t>bio</w:t>
      </w:r>
      <w:r w:rsidR="00224E8A">
        <w:rPr>
          <w:sz w:val="28"/>
          <w:szCs w:val="28"/>
          <w:u w:val="single"/>
          <w:lang w:val="en-US" w:eastAsia="en-US"/>
        </w:rPr>
        <w:t>technology</w:t>
      </w:r>
      <w:r>
        <w:rPr>
          <w:sz w:val="28"/>
          <w:szCs w:val="28"/>
          <w:u w:val="single"/>
          <w:lang w:val="en-US" w:eastAsia="en-US"/>
        </w:rPr>
        <w:t xml:space="preserve"> chair </w:t>
      </w:r>
      <w:r>
        <w:rPr>
          <w:sz w:val="28"/>
          <w:szCs w:val="28"/>
          <w:lang w:val="en-US"/>
        </w:rPr>
        <w:t xml:space="preserve">from «______ </w:t>
      </w:r>
      <w:proofErr w:type="gramStart"/>
      <w:r>
        <w:rPr>
          <w:sz w:val="28"/>
          <w:szCs w:val="28"/>
          <w:lang w:val="en-US"/>
        </w:rPr>
        <w:t>»  _</w:t>
      </w:r>
      <w:proofErr w:type="gramEnd"/>
      <w:r>
        <w:rPr>
          <w:sz w:val="28"/>
          <w:szCs w:val="28"/>
          <w:lang w:val="en-US"/>
        </w:rPr>
        <w:t>__________________  20____year, protocol №______</w:t>
      </w:r>
    </w:p>
    <w:p w:rsidR="00BB432F" w:rsidRDefault="00BB432F" w:rsidP="00BB432F">
      <w:pPr>
        <w:jc w:val="both"/>
        <w:rPr>
          <w:sz w:val="28"/>
          <w:szCs w:val="28"/>
          <w:lang w:val="en-US"/>
        </w:rPr>
      </w:pPr>
    </w:p>
    <w:p w:rsidR="00BB432F" w:rsidRDefault="00BB432F" w:rsidP="00BB432F">
      <w:pPr>
        <w:jc w:val="both"/>
        <w:rPr>
          <w:sz w:val="28"/>
          <w:szCs w:val="28"/>
          <w:lang w:val="en-US"/>
        </w:rPr>
      </w:pPr>
      <w:r>
        <w:rPr>
          <w:sz w:val="28"/>
          <w:szCs w:val="28"/>
          <w:lang w:val="en-US"/>
        </w:rPr>
        <w:t xml:space="preserve">Head of department     _________________ </w:t>
      </w:r>
      <w:proofErr w:type="spellStart"/>
      <w:r>
        <w:rPr>
          <w:sz w:val="28"/>
          <w:szCs w:val="28"/>
          <w:lang w:val="en-US"/>
        </w:rPr>
        <w:t>K</w:t>
      </w:r>
      <w:r w:rsidR="00224E8A">
        <w:rPr>
          <w:sz w:val="28"/>
          <w:szCs w:val="28"/>
          <w:lang w:val="en-US"/>
        </w:rPr>
        <w:t>ysta</w:t>
      </w:r>
      <w:r>
        <w:rPr>
          <w:sz w:val="28"/>
          <w:szCs w:val="28"/>
          <w:lang w:val="en-US"/>
        </w:rPr>
        <w:t>ubaeva</w:t>
      </w:r>
      <w:proofErr w:type="spellEnd"/>
      <w:r>
        <w:rPr>
          <w:sz w:val="28"/>
          <w:szCs w:val="28"/>
          <w:lang w:val="en-US"/>
        </w:rPr>
        <w:t xml:space="preserve"> A.</w:t>
      </w:r>
      <w:r w:rsidR="00224E8A">
        <w:rPr>
          <w:sz w:val="28"/>
          <w:szCs w:val="28"/>
          <w:lang w:val="en-US"/>
        </w:rPr>
        <w:t>S</w:t>
      </w:r>
      <w:r>
        <w:rPr>
          <w:sz w:val="28"/>
          <w:szCs w:val="28"/>
          <w:lang w:val="en-US"/>
        </w:rPr>
        <w:t>.</w:t>
      </w:r>
    </w:p>
    <w:p w:rsidR="007B163A" w:rsidRDefault="007B163A" w:rsidP="007B163A">
      <w:pPr>
        <w:rPr>
          <w:sz w:val="28"/>
          <w:szCs w:val="28"/>
          <w:lang w:val="en-US"/>
        </w:rPr>
      </w:pPr>
      <w:r>
        <w:rPr>
          <w:sz w:val="28"/>
          <w:szCs w:val="28"/>
          <w:lang w:val="en-US"/>
        </w:rPr>
        <w:t xml:space="preserve">                                   </w:t>
      </w: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224E8A" w:rsidRDefault="00224E8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Pr="00D80507" w:rsidRDefault="00672DAD" w:rsidP="00672DAD">
      <w:pPr>
        <w:pStyle w:val="a5"/>
        <w:numPr>
          <w:ilvl w:val="0"/>
          <w:numId w:val="2"/>
        </w:numPr>
        <w:spacing w:after="0" w:line="240" w:lineRule="auto"/>
        <w:rPr>
          <w:rFonts w:ascii="Times New Roman" w:hAnsi="Times New Roman"/>
          <w:b/>
          <w:sz w:val="28"/>
          <w:szCs w:val="28"/>
          <w:lang w:val="en-US"/>
        </w:rPr>
      </w:pPr>
      <w:r w:rsidRPr="00D80507">
        <w:rPr>
          <w:rFonts w:ascii="Times New Roman" w:hAnsi="Times New Roman"/>
          <w:b/>
          <w:sz w:val="28"/>
          <w:szCs w:val="28"/>
          <w:lang w:val="en-US"/>
        </w:rPr>
        <w:lastRenderedPageBreak/>
        <w:t>Form of the exam</w:t>
      </w:r>
    </w:p>
    <w:p w:rsidR="00672DAD" w:rsidRPr="00D80507" w:rsidRDefault="00672DAD" w:rsidP="00672DAD">
      <w:pPr>
        <w:rPr>
          <w:b/>
          <w:sz w:val="28"/>
          <w:szCs w:val="28"/>
          <w:lang w:val="en-US"/>
        </w:rPr>
      </w:pPr>
    </w:p>
    <w:p w:rsidR="00672DAD" w:rsidRPr="002C670A" w:rsidRDefault="00672DAD" w:rsidP="00672DAD">
      <w:pPr>
        <w:jc w:val="both"/>
        <w:rPr>
          <w:b/>
          <w:sz w:val="28"/>
          <w:szCs w:val="28"/>
          <w:lang w:val="en-US"/>
        </w:rPr>
      </w:pPr>
      <w:r w:rsidRPr="002C670A">
        <w:rPr>
          <w:b/>
          <w:sz w:val="28"/>
          <w:szCs w:val="28"/>
          <w:lang w:val="en-US"/>
        </w:rPr>
        <w:t xml:space="preserve">The form of the exam is </w:t>
      </w:r>
      <w:r w:rsidR="0005471B">
        <w:rPr>
          <w:b/>
          <w:sz w:val="28"/>
          <w:szCs w:val="28"/>
          <w:lang w:val="en-US"/>
        </w:rPr>
        <w:t xml:space="preserve">writing form in </w:t>
      </w:r>
      <w:proofErr w:type="spellStart"/>
      <w:r w:rsidR="0005471B">
        <w:rPr>
          <w:b/>
          <w:sz w:val="28"/>
          <w:szCs w:val="28"/>
          <w:lang w:val="en-US"/>
        </w:rPr>
        <w:t>Univer</w:t>
      </w:r>
      <w:proofErr w:type="spellEnd"/>
      <w:r w:rsidRPr="002C670A">
        <w:rPr>
          <w:b/>
          <w:sz w:val="28"/>
          <w:szCs w:val="28"/>
          <w:lang w:val="en-US"/>
        </w:rPr>
        <w:t xml:space="preserve"> system.</w:t>
      </w:r>
    </w:p>
    <w:p w:rsidR="00672DAD" w:rsidRPr="002C670A" w:rsidRDefault="00672DAD" w:rsidP="00672DAD">
      <w:pPr>
        <w:jc w:val="both"/>
        <w:rPr>
          <w:b/>
          <w:sz w:val="28"/>
          <w:szCs w:val="28"/>
          <w:lang w:val="en-US"/>
        </w:rPr>
      </w:pPr>
      <w:r w:rsidRPr="002C670A">
        <w:rPr>
          <w:b/>
          <w:sz w:val="28"/>
          <w:szCs w:val="28"/>
          <w:lang w:val="en-US"/>
        </w:rPr>
        <w:t>The exam format is online.</w:t>
      </w:r>
    </w:p>
    <w:p w:rsidR="00672DAD" w:rsidRPr="002C670A" w:rsidRDefault="00672DAD" w:rsidP="00672DAD">
      <w:pPr>
        <w:jc w:val="both"/>
        <w:rPr>
          <w:sz w:val="28"/>
          <w:szCs w:val="28"/>
          <w:lang w:val="en-US"/>
        </w:rPr>
      </w:pPr>
      <w:r w:rsidRPr="002C670A">
        <w:rPr>
          <w:sz w:val="28"/>
          <w:szCs w:val="28"/>
          <w:lang w:val="en-US"/>
        </w:rPr>
        <w:t xml:space="preserve">Required-30 minutes before the start, students must prepare for the exam in accordance with the requirements of the proctoring instructions (you must download the AERO program). The video camera should cover the entire student and the table with the keyboard. No one should be near the student. Only one window in the </w:t>
      </w:r>
      <w:proofErr w:type="spellStart"/>
      <w:r w:rsidR="0005471B">
        <w:rPr>
          <w:sz w:val="28"/>
          <w:szCs w:val="28"/>
          <w:lang w:val="en-US"/>
        </w:rPr>
        <w:t>Univer</w:t>
      </w:r>
      <w:proofErr w:type="spellEnd"/>
      <w:r w:rsidRPr="002C670A">
        <w:rPr>
          <w:sz w:val="28"/>
          <w:szCs w:val="28"/>
          <w:lang w:val="en-US"/>
        </w:rPr>
        <w:t xml:space="preserve"> System should be open on the monitor screen. Papers, books, and other text documents and electronic gadgets should not be placed near the table, including headphones in the student's ears. If the student is not able to technically ensure the conditions for passing the exam with proctoring, he must inform the adviser-curator in advance.</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Proctoring technology (English" proctor " – to control the course of the exam). Proctors control the course of the exam so that examinees pass the tests honestly: they complete tasks independently and do not use additional materials. A specialist (face-to-face proctoring) and the AERO program, which monitors the subject's desktop, the number of faces in the frame, extraneous sounds or voices, and even eye movements (cyber proctoring), will monitor the online exam in real time using a webcam. There will also be a video recording of the exam, then you can view the exam and decide whether violations actually occurred. This review of the exam progress can also take plac</w:t>
      </w:r>
      <w:r w:rsidR="001171E7">
        <w:rPr>
          <w:sz w:val="28"/>
          <w:szCs w:val="28"/>
          <w:lang w:val="en-US"/>
        </w:rPr>
        <w:t>e after the end of the exam. Exam</w:t>
      </w:r>
      <w:r w:rsidRPr="002C670A">
        <w:rPr>
          <w:sz w:val="28"/>
          <w:szCs w:val="28"/>
          <w:lang w:val="en-US"/>
        </w:rPr>
        <w:t xml:space="preserve"> results can be reviewed based on the results of proctoring. If a student violates the rules for passing the </w:t>
      </w:r>
      <w:r w:rsidR="0005471B">
        <w:rPr>
          <w:sz w:val="28"/>
          <w:szCs w:val="28"/>
          <w:lang w:val="en-US"/>
        </w:rPr>
        <w:t>exam</w:t>
      </w:r>
      <w:r w:rsidRPr="002C670A">
        <w:rPr>
          <w:sz w:val="28"/>
          <w:szCs w:val="28"/>
          <w:lang w:val="en-US"/>
        </w:rPr>
        <w:t>, the result will be canceled.</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The duration of the exam</w:t>
      </w:r>
    </w:p>
    <w:p w:rsidR="00672DAD" w:rsidRPr="002C670A" w:rsidRDefault="00672DAD" w:rsidP="00672DAD">
      <w:pPr>
        <w:jc w:val="both"/>
        <w:rPr>
          <w:sz w:val="28"/>
          <w:szCs w:val="28"/>
          <w:lang w:val="en-US"/>
        </w:rPr>
      </w:pPr>
      <w:r w:rsidRPr="002C670A">
        <w:rPr>
          <w:sz w:val="28"/>
          <w:szCs w:val="28"/>
          <w:lang w:val="en-US"/>
        </w:rPr>
        <w:t xml:space="preserve">• in </w:t>
      </w:r>
      <w:proofErr w:type="spellStart"/>
      <w:r w:rsidR="0005471B">
        <w:rPr>
          <w:sz w:val="28"/>
          <w:szCs w:val="28"/>
          <w:lang w:val="en-US"/>
        </w:rPr>
        <w:t>Univer</w:t>
      </w:r>
      <w:proofErr w:type="spellEnd"/>
      <w:r w:rsidR="0005471B">
        <w:rPr>
          <w:sz w:val="28"/>
          <w:szCs w:val="28"/>
          <w:lang w:val="en-US"/>
        </w:rPr>
        <w:t xml:space="preserve"> system</w:t>
      </w:r>
      <w:r w:rsidRPr="002C670A">
        <w:rPr>
          <w:sz w:val="28"/>
          <w:szCs w:val="28"/>
          <w:lang w:val="en-US"/>
        </w:rPr>
        <w:t xml:space="preserve"> – </w:t>
      </w:r>
      <w:r w:rsidR="0005471B">
        <w:rPr>
          <w:sz w:val="28"/>
          <w:szCs w:val="28"/>
          <w:lang w:val="en-US"/>
        </w:rPr>
        <w:t>120</w:t>
      </w:r>
      <w:r w:rsidRPr="002C670A">
        <w:rPr>
          <w:sz w:val="28"/>
          <w:szCs w:val="28"/>
          <w:lang w:val="en-US"/>
        </w:rPr>
        <w:t xml:space="preserve"> minutes for </w:t>
      </w:r>
      <w:r w:rsidR="0005471B">
        <w:rPr>
          <w:sz w:val="28"/>
          <w:szCs w:val="28"/>
          <w:lang w:val="en-US"/>
        </w:rPr>
        <w:t>3</w:t>
      </w:r>
      <w:r w:rsidRPr="002C670A">
        <w:rPr>
          <w:sz w:val="28"/>
          <w:szCs w:val="28"/>
          <w:lang w:val="en-US"/>
        </w:rPr>
        <w:t xml:space="preserve"> questions, 1 attempt.</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Exam schedule – the exam is held according to the schedule, which will be known in advance in the section exam schedule of the UNIVER system.</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 xml:space="preserve">Number of </w:t>
      </w:r>
      <w:r w:rsidR="0005471B">
        <w:rPr>
          <w:sz w:val="28"/>
          <w:szCs w:val="28"/>
          <w:lang w:val="en-US"/>
        </w:rPr>
        <w:t>exam</w:t>
      </w:r>
      <w:r w:rsidRPr="002C670A">
        <w:rPr>
          <w:sz w:val="28"/>
          <w:szCs w:val="28"/>
          <w:lang w:val="en-US"/>
        </w:rPr>
        <w:t xml:space="preserve"> questions</w:t>
      </w:r>
      <w:r w:rsidR="0005471B">
        <w:rPr>
          <w:sz w:val="28"/>
          <w:szCs w:val="28"/>
          <w:lang w:val="en-US"/>
        </w:rPr>
        <w:t xml:space="preserve"> </w:t>
      </w:r>
      <w:r w:rsidRPr="002C670A">
        <w:rPr>
          <w:sz w:val="28"/>
          <w:szCs w:val="28"/>
          <w:lang w:val="en-US"/>
        </w:rPr>
        <w:t>-</w:t>
      </w:r>
      <w:r w:rsidR="0005471B">
        <w:rPr>
          <w:sz w:val="28"/>
          <w:szCs w:val="28"/>
          <w:lang w:val="en-US"/>
        </w:rPr>
        <w:t xml:space="preserve"> </w:t>
      </w:r>
      <w:r w:rsidRPr="002C670A">
        <w:rPr>
          <w:sz w:val="28"/>
          <w:szCs w:val="28"/>
          <w:lang w:val="en-US"/>
        </w:rPr>
        <w:t xml:space="preserve">a total of 50 </w:t>
      </w:r>
      <w:r w:rsidR="0005471B" w:rsidRPr="002C670A">
        <w:rPr>
          <w:sz w:val="28"/>
          <w:szCs w:val="28"/>
          <w:lang w:val="en-US"/>
        </w:rPr>
        <w:t>questions</w:t>
      </w:r>
      <w:r w:rsidRPr="002C670A">
        <w:rPr>
          <w:sz w:val="28"/>
          <w:szCs w:val="28"/>
          <w:lang w:val="en-US"/>
        </w:rPr>
        <w:t>.</w:t>
      </w:r>
    </w:p>
    <w:p w:rsidR="00672DAD" w:rsidRPr="002C670A" w:rsidRDefault="00672DAD" w:rsidP="00672DAD">
      <w:pPr>
        <w:jc w:val="both"/>
        <w:rPr>
          <w:sz w:val="28"/>
          <w:szCs w:val="28"/>
          <w:lang w:val="en-US"/>
        </w:rPr>
      </w:pPr>
    </w:p>
    <w:p w:rsidR="00672DAD" w:rsidRDefault="001171E7" w:rsidP="00672DAD">
      <w:pPr>
        <w:jc w:val="both"/>
        <w:rPr>
          <w:sz w:val="28"/>
          <w:szCs w:val="28"/>
          <w:lang w:val="en-US"/>
        </w:rPr>
      </w:pPr>
      <w:proofErr w:type="spellStart"/>
      <w:r w:rsidRPr="001171E7">
        <w:rPr>
          <w:sz w:val="28"/>
          <w:szCs w:val="28"/>
          <w:lang w:val="en-US"/>
        </w:rPr>
        <w:t>Univer</w:t>
      </w:r>
      <w:proofErr w:type="spellEnd"/>
      <w:r w:rsidRPr="001171E7">
        <w:rPr>
          <w:sz w:val="28"/>
          <w:szCs w:val="28"/>
          <w:lang w:val="en-US"/>
        </w:rPr>
        <w:t xml:space="preserve"> system automatically carry out the response on originality, after Teacher </w:t>
      </w:r>
      <w:proofErr w:type="spellStart"/>
      <w:r w:rsidRPr="001171E7">
        <w:rPr>
          <w:sz w:val="28"/>
          <w:szCs w:val="28"/>
          <w:lang w:val="en-US"/>
        </w:rPr>
        <w:t>examinate</w:t>
      </w:r>
      <w:proofErr w:type="spellEnd"/>
      <w:r w:rsidRPr="001171E7">
        <w:rPr>
          <w:sz w:val="28"/>
          <w:szCs w:val="28"/>
          <w:lang w:val="en-US"/>
        </w:rPr>
        <w:t xml:space="preserve"> the response on ball. </w:t>
      </w:r>
      <w:r w:rsidR="00672DAD" w:rsidRPr="001171E7">
        <w:rPr>
          <w:sz w:val="28"/>
          <w:szCs w:val="28"/>
          <w:lang w:val="en-US"/>
        </w:rPr>
        <w:t xml:space="preserve">The teacher manually transfers the score to the certification sheet in the </w:t>
      </w:r>
      <w:proofErr w:type="spellStart"/>
      <w:r w:rsidR="00672DAD" w:rsidRPr="001171E7">
        <w:rPr>
          <w:sz w:val="28"/>
          <w:szCs w:val="28"/>
          <w:lang w:val="en-US"/>
        </w:rPr>
        <w:t>Univer</w:t>
      </w:r>
      <w:proofErr w:type="spellEnd"/>
      <w:r w:rsidR="00672DAD" w:rsidRPr="001171E7">
        <w:rPr>
          <w:sz w:val="28"/>
          <w:szCs w:val="28"/>
          <w:lang w:val="en-US"/>
        </w:rPr>
        <w:t xml:space="preserve"> System. Before saving, carefully checks that all students have been assigned points.</w:t>
      </w:r>
    </w:p>
    <w:p w:rsidR="00672DAD" w:rsidRDefault="00672DAD" w:rsidP="00672DAD">
      <w:pPr>
        <w:jc w:val="both"/>
        <w:rPr>
          <w:sz w:val="28"/>
          <w:szCs w:val="28"/>
          <w:lang w:val="kk-KZ"/>
        </w:rPr>
      </w:pPr>
    </w:p>
    <w:p w:rsidR="00672DAD" w:rsidRPr="002C670A" w:rsidRDefault="00672DAD" w:rsidP="00672DAD">
      <w:pPr>
        <w:jc w:val="both"/>
        <w:rPr>
          <w:rStyle w:val="a8"/>
          <w:bCs/>
          <w:i w:val="0"/>
          <w:lang w:val="en-US"/>
        </w:rPr>
      </w:pPr>
      <w:r w:rsidRPr="002C670A">
        <w:rPr>
          <w:rStyle w:val="a8"/>
          <w:bCs/>
          <w:i w:val="0"/>
          <w:lang w:val="en-US"/>
        </w:rPr>
        <w:t>"Excellent" - The answers to the questions posed in the ticket are presented logically, consistently and do not require additional explanations. Reasonable conclusions are drawn. Deep knowledge of the discipline is demonstrated. Deep knowledge of the lecture material, basic textbook, and additional literature is demonstrated.</w:t>
      </w:r>
    </w:p>
    <w:p w:rsidR="00672DAD" w:rsidRPr="002C670A" w:rsidRDefault="00672DAD" w:rsidP="00672DAD">
      <w:pPr>
        <w:jc w:val="both"/>
        <w:rPr>
          <w:rStyle w:val="a8"/>
          <w:bCs/>
          <w:i w:val="0"/>
          <w:lang w:val="en-US"/>
        </w:rPr>
      </w:pPr>
      <w:r w:rsidRPr="002C670A">
        <w:rPr>
          <w:rStyle w:val="a8"/>
          <w:bCs/>
          <w:i w:val="0"/>
          <w:lang w:val="en-US"/>
        </w:rPr>
        <w:t xml:space="preserve">The student shows a comprehensive systematic and deep knowledge of the program material, demonstrates knowledge of modern educational and scientific literature, has a conceptual </w:t>
      </w:r>
      <w:r w:rsidRPr="002C670A">
        <w:rPr>
          <w:rStyle w:val="a8"/>
          <w:bCs/>
          <w:i w:val="0"/>
          <w:lang w:val="en-US"/>
        </w:rPr>
        <w:lastRenderedPageBreak/>
        <w:t>apparatus, demonstrates the ability to analyze and compare different approaches to solving the problems stated in the ticket.</w:t>
      </w:r>
    </w:p>
    <w:p w:rsidR="00672DAD" w:rsidRPr="002C670A" w:rsidRDefault="00672DAD" w:rsidP="00672DAD">
      <w:pPr>
        <w:jc w:val="both"/>
        <w:rPr>
          <w:rStyle w:val="a8"/>
          <w:bCs/>
          <w:i w:val="0"/>
          <w:lang w:val="en-US"/>
        </w:rPr>
      </w:pPr>
      <w:r w:rsidRPr="002C670A">
        <w:rPr>
          <w:rStyle w:val="a8"/>
          <w:bCs/>
          <w:i w:val="0"/>
          <w:lang w:val="en-US"/>
        </w:rPr>
        <w:t>"Good" - 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p w:rsidR="00672DAD" w:rsidRPr="002C670A" w:rsidRDefault="00672DAD" w:rsidP="00672DAD">
      <w:pPr>
        <w:jc w:val="both"/>
        <w:rPr>
          <w:rStyle w:val="a8"/>
          <w:bCs/>
          <w:i w:val="0"/>
          <w:lang w:val="en-US"/>
        </w:rPr>
      </w:pPr>
      <w:r w:rsidRPr="002C670A">
        <w:rPr>
          <w:rStyle w:val="a8"/>
          <w:bCs/>
          <w:i w:val="0"/>
          <w:lang w:val="en-US"/>
        </w:rPr>
        <w:t>"Satisfactory" - 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p w:rsidR="00672DAD" w:rsidRDefault="00672DAD" w:rsidP="00672DAD">
      <w:pPr>
        <w:jc w:val="both"/>
        <w:rPr>
          <w:rStyle w:val="a8"/>
          <w:bCs/>
          <w:i w:val="0"/>
          <w:lang w:val="en-US"/>
        </w:rPr>
      </w:pPr>
      <w:r w:rsidRPr="002C670A">
        <w:rPr>
          <w:rStyle w:val="a8"/>
          <w:bCs/>
          <w:i w:val="0"/>
          <w:lang w:val="en-US"/>
        </w:rPr>
        <w:t>"Unsatisfactory" should be stated - there are significant gaps in the knowledge of the main program material, does not know the basic terms and concepts.</w:t>
      </w:r>
    </w:p>
    <w:p w:rsidR="00672DAD" w:rsidRPr="002C670A" w:rsidRDefault="00672DAD" w:rsidP="00672DAD">
      <w:pPr>
        <w:jc w:val="both"/>
        <w:rPr>
          <w:i/>
          <w:sz w:val="28"/>
          <w:szCs w:val="28"/>
          <w:lang w:val="kk-KZ"/>
        </w:rPr>
      </w:pPr>
    </w:p>
    <w:tbl>
      <w:tblPr>
        <w:tblW w:w="5000" w:type="pct"/>
        <w:tblCellMar>
          <w:left w:w="0" w:type="dxa"/>
          <w:right w:w="0" w:type="dxa"/>
        </w:tblCellMar>
        <w:tblLook w:val="0000" w:firstRow="0" w:lastRow="0" w:firstColumn="0" w:lastColumn="0" w:noHBand="0" w:noVBand="0"/>
      </w:tblPr>
      <w:tblGrid>
        <w:gridCol w:w="1996"/>
        <w:gridCol w:w="1942"/>
        <w:gridCol w:w="1611"/>
        <w:gridCol w:w="3786"/>
      </w:tblGrid>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Assessment</w:t>
            </w:r>
            <w:proofErr w:type="spellEnd"/>
            <w:r w:rsidRPr="002C670A">
              <w:rPr>
                <w:rStyle w:val="s00"/>
                <w:sz w:val="20"/>
                <w:szCs w:val="20"/>
                <w:lang w:eastAsia="en-US"/>
              </w:rPr>
              <w:t xml:space="preserve"> </w:t>
            </w:r>
            <w:proofErr w:type="spellStart"/>
            <w:r w:rsidRPr="002C670A">
              <w:rPr>
                <w:rStyle w:val="s00"/>
                <w:sz w:val="20"/>
                <w:szCs w:val="20"/>
                <w:lang w:eastAsia="en-US"/>
              </w:rPr>
              <w:t>on</w:t>
            </w:r>
            <w:proofErr w:type="spellEnd"/>
            <w:r w:rsidRPr="002C670A">
              <w:rPr>
                <w:rStyle w:val="s00"/>
                <w:sz w:val="20"/>
                <w:szCs w:val="20"/>
                <w:lang w:eastAsia="en-US"/>
              </w:rPr>
              <w:t xml:space="preserve"> </w:t>
            </w:r>
            <w:proofErr w:type="spellStart"/>
            <w:r w:rsidRPr="002C670A">
              <w:rPr>
                <w:rStyle w:val="s00"/>
                <w:sz w:val="20"/>
                <w:szCs w:val="20"/>
                <w:lang w:eastAsia="en-US"/>
              </w:rPr>
              <w:t>alphabetic</w:t>
            </w:r>
            <w:proofErr w:type="spellEnd"/>
            <w:r w:rsidRPr="002C670A">
              <w:rPr>
                <w:rStyle w:val="s00"/>
                <w:sz w:val="20"/>
                <w:szCs w:val="20"/>
                <w:lang w:eastAsia="en-US"/>
              </w:rPr>
              <w:t xml:space="preserve"> </w:t>
            </w:r>
            <w:proofErr w:type="spellStart"/>
            <w:r w:rsidRPr="002C670A">
              <w:rPr>
                <w:rStyle w:val="s00"/>
                <w:sz w:val="20"/>
                <w:szCs w:val="20"/>
                <w:lang w:eastAsia="en-US"/>
              </w:rPr>
              <w:t>system</w:t>
            </w:r>
            <w:proofErr w:type="spellEnd"/>
            <w:r w:rsidRPr="002C670A">
              <w:rPr>
                <w:rStyle w:val="s00"/>
                <w:sz w:val="20"/>
                <w:szCs w:val="20"/>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val="en-US" w:eastAsia="en-US"/>
              </w:rPr>
            </w:pPr>
            <w:r w:rsidRPr="002C670A">
              <w:rPr>
                <w:rStyle w:val="s00"/>
                <w:sz w:val="20"/>
                <w:szCs w:val="20"/>
                <w:lang w:val="en-US" w:eastAsia="en-US"/>
              </w:rPr>
              <w:t>the Digital equivalent of points</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the</w:t>
            </w:r>
            <w:proofErr w:type="spellEnd"/>
            <w:r w:rsidRPr="002C670A">
              <w:rPr>
                <w:rStyle w:val="s00"/>
                <w:sz w:val="20"/>
                <w:szCs w:val="20"/>
                <w:lang w:eastAsia="en-US"/>
              </w:rPr>
              <w:t xml:space="preserve"> </w:t>
            </w:r>
            <w:proofErr w:type="spellStart"/>
            <w:r w:rsidRPr="002C670A">
              <w:rPr>
                <w:rStyle w:val="s00"/>
                <w:sz w:val="20"/>
                <w:szCs w:val="20"/>
                <w:lang w:eastAsia="en-US"/>
              </w:rPr>
              <w:t>contents</w:t>
            </w:r>
            <w:proofErr w:type="spellEnd"/>
            <w:r w:rsidRPr="002C670A">
              <w:rPr>
                <w:rStyle w:val="s00"/>
                <w:sz w:val="20"/>
                <w:szCs w:val="20"/>
                <w:lang w:eastAsia="en-US"/>
              </w:rPr>
              <w:t xml:space="preserve"> </w:t>
            </w:r>
            <w:proofErr w:type="spellStart"/>
            <w:r w:rsidRPr="002C670A">
              <w:rPr>
                <w:rStyle w:val="s00"/>
                <w:sz w:val="20"/>
                <w:szCs w:val="20"/>
                <w:lang w:eastAsia="en-US"/>
              </w:rPr>
              <w:t>of</w:t>
            </w:r>
            <w:proofErr w:type="spellEnd"/>
            <w:r w:rsidRPr="002C670A">
              <w:rPr>
                <w:rStyle w:val="s00"/>
                <w:sz w:val="20"/>
                <w:szCs w:val="20"/>
                <w:lang w:eastAsia="en-US"/>
              </w:rPr>
              <w:t xml:space="preserve"> %</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sz w:val="20"/>
                <w:szCs w:val="20"/>
                <w:lang w:eastAsia="en-US"/>
              </w:rPr>
              <w:t>Assessment</w:t>
            </w:r>
            <w:proofErr w:type="spellEnd"/>
            <w:r w:rsidRPr="002C670A">
              <w:rPr>
                <w:sz w:val="20"/>
                <w:szCs w:val="20"/>
                <w:lang w:eastAsia="en-US"/>
              </w:rPr>
              <w:t xml:space="preserve"> </w:t>
            </w:r>
            <w:proofErr w:type="spellStart"/>
            <w:r w:rsidRPr="002C670A">
              <w:rPr>
                <w:sz w:val="20"/>
                <w:szCs w:val="20"/>
                <w:lang w:eastAsia="en-US"/>
              </w:rPr>
              <w:t>on</w:t>
            </w:r>
            <w:proofErr w:type="spellEnd"/>
            <w:r w:rsidRPr="002C670A">
              <w:rPr>
                <w:sz w:val="20"/>
                <w:szCs w:val="20"/>
                <w:lang w:eastAsia="en-US"/>
              </w:rPr>
              <w:t xml:space="preserve"> </w:t>
            </w:r>
            <w:proofErr w:type="spellStart"/>
            <w:r w:rsidRPr="002C670A">
              <w:rPr>
                <w:sz w:val="20"/>
                <w:szCs w:val="20"/>
                <w:lang w:eastAsia="en-US"/>
              </w:rPr>
              <w:t>traditional</w:t>
            </w:r>
            <w:proofErr w:type="spellEnd"/>
            <w:r w:rsidRPr="002C670A">
              <w:rPr>
                <w:sz w:val="20"/>
                <w:szCs w:val="20"/>
                <w:lang w:eastAsia="en-US"/>
              </w:rPr>
              <w:t xml:space="preserve"> </w:t>
            </w:r>
            <w:proofErr w:type="spellStart"/>
            <w:r w:rsidRPr="002C670A">
              <w:rPr>
                <w:sz w:val="20"/>
                <w:szCs w:val="20"/>
                <w:lang w:eastAsia="en-US"/>
              </w:rPr>
              <w:t>system</w:t>
            </w:r>
            <w:proofErr w:type="spellEnd"/>
          </w:p>
        </w:tc>
      </w:tr>
      <w:tr w:rsidR="00672DAD" w:rsidRPr="00D80507" w:rsidTr="008409B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rStyle w:val="s00"/>
                <w:sz w:val="20"/>
                <w:szCs w:val="20"/>
                <w:lang w:val="en-US"/>
              </w:rPr>
              <w:t>Excellent</w:t>
            </w: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90-94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Good</w:t>
            </w:r>
          </w:p>
          <w:p w:rsidR="00672DAD" w:rsidRPr="002C670A" w:rsidRDefault="00672DAD" w:rsidP="008409BA">
            <w:pPr>
              <w:jc w:val="center"/>
              <w:rPr>
                <w:sz w:val="20"/>
                <w:szCs w:val="20"/>
                <w:lang w:val="en-US"/>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80-84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75-79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Satisfactory</w:t>
            </w:r>
          </w:p>
          <w:p w:rsidR="00672DAD" w:rsidRPr="002C670A" w:rsidRDefault="00672DAD" w:rsidP="008409BA">
            <w:pPr>
              <w:jc w:val="center"/>
              <w:rPr>
                <w:sz w:val="20"/>
                <w:szCs w:val="20"/>
                <w:lang w:val="kk-KZ"/>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65-69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60-64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55-59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50-54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sz w:val="20"/>
                <w:szCs w:val="20"/>
                <w:lang w:val="en-US"/>
              </w:rPr>
              <w:t>Disappointing</w:t>
            </w:r>
          </w:p>
        </w:tc>
      </w:tr>
      <w:tr w:rsidR="00672DAD" w:rsidRPr="00BF496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I </w:t>
            </w:r>
          </w:p>
          <w:p w:rsidR="00672DAD" w:rsidRPr="002C670A" w:rsidRDefault="00672DAD" w:rsidP="008409BA">
            <w:pPr>
              <w:pStyle w:val="2"/>
              <w:spacing w:after="0" w:line="240" w:lineRule="auto"/>
              <w:jc w:val="center"/>
            </w:pPr>
            <w:r w:rsidRPr="002C670A">
              <w:t>(</w:t>
            </w:r>
            <w:r w:rsidRPr="002C670A">
              <w:rPr>
                <w:lang w:val="en-US"/>
              </w:rPr>
              <w:t>Incomplete</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isn't complete"</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BF496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P</w:t>
            </w:r>
          </w:p>
          <w:p w:rsidR="00672DAD" w:rsidRPr="002C670A" w:rsidRDefault="00672DAD" w:rsidP="008409BA">
            <w:pPr>
              <w:pStyle w:val="2"/>
              <w:spacing w:after="0" w:line="240" w:lineRule="auto"/>
              <w:jc w:val="center"/>
              <w:rPr>
                <w:lang w:val="en-US"/>
              </w:rPr>
            </w:pPr>
            <w:r w:rsidRPr="002C670A">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rPr>
              <w:t>-</w:t>
            </w:r>
          </w:p>
          <w:p w:rsidR="00672DAD" w:rsidRPr="002C670A" w:rsidRDefault="00672DAD" w:rsidP="008409BA">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"Is reckoned"</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BF496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NP </w:t>
            </w:r>
          </w:p>
          <w:p w:rsidR="00672DAD" w:rsidRPr="002C670A" w:rsidRDefault="00672DAD" w:rsidP="008409BA">
            <w:pPr>
              <w:pStyle w:val="2"/>
              <w:spacing w:after="0" w:line="240" w:lineRule="auto"/>
              <w:jc w:val="center"/>
              <w:rPr>
                <w:lang w:val="en-US"/>
              </w:rPr>
            </w:pPr>
            <w:r w:rsidRPr="002C670A">
              <w:rPr>
                <w:lang w:val="en-US"/>
              </w:rPr>
              <w:t xml:space="preserve">(No </w:t>
            </w:r>
            <w:r w:rsidRPr="002C670A">
              <w:t>Р</w:t>
            </w:r>
            <w:r w:rsidRPr="002C670A">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p w:rsidR="00672DAD" w:rsidRPr="002C670A" w:rsidRDefault="00672DAD" w:rsidP="008409BA">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"It isn't reckoned"</w:t>
            </w:r>
          </w:p>
          <w:p w:rsidR="00672DAD" w:rsidRPr="002C670A" w:rsidRDefault="00672DAD" w:rsidP="008409BA">
            <w:pPr>
              <w:pStyle w:val="2"/>
              <w:spacing w:line="228" w:lineRule="auto"/>
              <w:jc w:val="center"/>
              <w:rPr>
                <w:lang w:val="en-US" w:eastAsia="en-US"/>
              </w:rPr>
            </w:pPr>
            <w:r w:rsidRPr="002C670A">
              <w:rPr>
                <w:lang w:val="en-US" w:eastAsia="en-US"/>
              </w:rPr>
              <w:t xml:space="preserve">(it isn't considered at GPA calculation) </w:t>
            </w:r>
          </w:p>
        </w:tc>
      </w:tr>
      <w:tr w:rsidR="00672DAD" w:rsidRPr="00BF496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W </w:t>
            </w:r>
          </w:p>
          <w:p w:rsidR="00672DAD" w:rsidRPr="002C670A" w:rsidRDefault="00672DAD" w:rsidP="008409BA">
            <w:pPr>
              <w:pStyle w:val="2"/>
              <w:spacing w:after="0" w:line="240" w:lineRule="auto"/>
              <w:jc w:val="center"/>
            </w:pPr>
            <w:r w:rsidRPr="002C670A">
              <w:t>(</w:t>
            </w:r>
            <w:r w:rsidRPr="002C670A">
              <w:rPr>
                <w:lang w:val="en-US"/>
              </w:rPr>
              <w:t>Withdrawal</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"Refusal of discipline"</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BF496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spacing w:val="-6"/>
                <w:lang w:val="en-US"/>
              </w:rPr>
            </w:pPr>
            <w:r w:rsidRPr="002C670A">
              <w:rPr>
                <w:spacing w:val="-6"/>
                <w:lang w:val="en-US"/>
              </w:rPr>
              <w:t xml:space="preserve">AW </w:t>
            </w:r>
          </w:p>
          <w:p w:rsidR="00672DAD" w:rsidRPr="002C670A" w:rsidRDefault="00672DAD" w:rsidP="008409BA">
            <w:pPr>
              <w:pStyle w:val="2"/>
              <w:spacing w:after="0" w:line="240" w:lineRule="auto"/>
              <w:jc w:val="center"/>
              <w:rPr>
                <w:lang w:val="en-US"/>
              </w:rPr>
            </w:pPr>
            <w:r w:rsidRPr="002C670A">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Removal from discipline for the academic reasons</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BF4960"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AU </w:t>
            </w:r>
          </w:p>
          <w:p w:rsidR="00672DAD" w:rsidRPr="002C670A" w:rsidRDefault="00672DAD" w:rsidP="008409BA">
            <w:pPr>
              <w:pStyle w:val="2"/>
              <w:spacing w:after="0" w:line="240" w:lineRule="auto"/>
              <w:jc w:val="center"/>
            </w:pPr>
            <w:r w:rsidRPr="002C670A">
              <w:t>(</w:t>
            </w:r>
            <w:r w:rsidRPr="002C670A">
              <w:rPr>
                <w:lang w:val="en-US"/>
              </w:rPr>
              <w:t>Audit</w:t>
            </w:r>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 heard"</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roofErr w:type="spellStart"/>
            <w:r w:rsidRPr="002C670A">
              <w:rPr>
                <w:lang w:val="en-US"/>
              </w:rPr>
              <w:t>Att</w:t>
            </w:r>
            <w:proofErr w:type="spellEnd"/>
            <w:r w:rsidRPr="002C670A">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30-60</w:t>
            </w:r>
          </w:p>
          <w:p w:rsidR="00672DAD" w:rsidRPr="002C670A" w:rsidRDefault="00672DAD" w:rsidP="008409BA">
            <w:pPr>
              <w:pStyle w:val="2"/>
              <w:spacing w:after="0" w:line="240" w:lineRule="auto"/>
              <w:jc w:val="center"/>
            </w:pPr>
            <w:r w:rsidRPr="002C670A">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roofErr w:type="spellStart"/>
            <w:r w:rsidRPr="002C670A">
              <w:rPr>
                <w:lang w:val="en-US"/>
              </w:rPr>
              <w:t>Attestate</w:t>
            </w:r>
            <w:proofErr w:type="spellEnd"/>
          </w:p>
          <w:p w:rsidR="00672DAD" w:rsidRPr="002C670A" w:rsidRDefault="00672DAD" w:rsidP="008409BA">
            <w:pPr>
              <w:pStyle w:val="2"/>
              <w:spacing w:after="0" w:line="240" w:lineRule="auto"/>
              <w:rPr>
                <w:lang w:val="en-US"/>
              </w:rP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w:t>
            </w:r>
            <w:proofErr w:type="spellEnd"/>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0-29</w:t>
            </w:r>
          </w:p>
          <w:p w:rsidR="00672DAD" w:rsidRPr="002C670A" w:rsidRDefault="00672DAD" w:rsidP="008409BA">
            <w:pPr>
              <w:pStyle w:val="2"/>
              <w:spacing w:after="0" w:line="240" w:lineRule="auto"/>
              <w:jc w:val="center"/>
            </w:pPr>
            <w:r w:rsidRPr="002C670A">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attestate</w:t>
            </w:r>
            <w:proofErr w:type="spellEnd"/>
          </w:p>
          <w:p w:rsidR="00672DAD" w:rsidRPr="002C670A" w:rsidRDefault="00672DAD" w:rsidP="008409BA">
            <w:pPr>
              <w:pStyle w:val="2"/>
              <w:spacing w:after="0" w:line="240" w:lineRule="auto"/>
              <w:jc w:val="cente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a7"/>
              <w:jc w:val="center"/>
              <w:rPr>
                <w:szCs w:val="20"/>
                <w:lang w:val="en-US"/>
              </w:rPr>
            </w:pPr>
            <w:r w:rsidRPr="002C670A">
              <w:rPr>
                <w:szCs w:val="20"/>
                <w:lang w:val="en-US"/>
              </w:rPr>
              <w:t>Discipline retake</w:t>
            </w:r>
          </w:p>
        </w:tc>
      </w:tr>
    </w:tbl>
    <w:p w:rsidR="00672DAD" w:rsidRPr="00D80507" w:rsidRDefault="00672DAD" w:rsidP="00672DAD">
      <w:pPr>
        <w:rPr>
          <w:b/>
          <w:sz w:val="28"/>
          <w:szCs w:val="28"/>
          <w:lang w:val="kk-KZ"/>
        </w:rPr>
      </w:pPr>
    </w:p>
    <w:p w:rsidR="00672DAD" w:rsidRDefault="00672DAD" w:rsidP="00672DAD">
      <w:pPr>
        <w:rPr>
          <w:b/>
          <w:sz w:val="28"/>
          <w:szCs w:val="28"/>
        </w:rPr>
      </w:pPr>
    </w:p>
    <w:p w:rsidR="00672DAD" w:rsidRDefault="00672DAD" w:rsidP="00672DAD">
      <w:pPr>
        <w:rPr>
          <w:b/>
          <w:sz w:val="28"/>
          <w:szCs w:val="28"/>
        </w:rPr>
      </w:pPr>
    </w:p>
    <w:p w:rsidR="00672DAD" w:rsidRDefault="00672DAD" w:rsidP="00672DAD">
      <w:pPr>
        <w:rPr>
          <w:b/>
          <w:sz w:val="28"/>
          <w:szCs w:val="28"/>
        </w:rPr>
      </w:pPr>
    </w:p>
    <w:p w:rsidR="00224E8A" w:rsidRDefault="00224E8A" w:rsidP="00672DAD">
      <w:pPr>
        <w:rPr>
          <w:b/>
          <w:sz w:val="28"/>
          <w:szCs w:val="28"/>
        </w:rPr>
      </w:pPr>
    </w:p>
    <w:p w:rsidR="00224E8A" w:rsidRDefault="00224E8A" w:rsidP="00672DAD">
      <w:pPr>
        <w:rPr>
          <w:b/>
          <w:sz w:val="28"/>
          <w:szCs w:val="28"/>
        </w:rPr>
      </w:pPr>
    </w:p>
    <w:p w:rsidR="00672DAD" w:rsidRDefault="00672DAD" w:rsidP="00672DAD">
      <w:pPr>
        <w:rPr>
          <w:b/>
          <w:sz w:val="28"/>
          <w:szCs w:val="28"/>
          <w:lang w:val="en-US"/>
        </w:rPr>
      </w:pPr>
      <w:r w:rsidRPr="00672DAD">
        <w:rPr>
          <w:b/>
          <w:sz w:val="28"/>
          <w:szCs w:val="28"/>
          <w:lang w:val="en-US"/>
        </w:rPr>
        <w:lastRenderedPageBreak/>
        <w:t>Examination team</w:t>
      </w:r>
      <w:r w:rsidRPr="00672DAD">
        <w:rPr>
          <w:sz w:val="28"/>
          <w:szCs w:val="28"/>
          <w:lang w:val="en-US"/>
        </w:rPr>
        <w:t xml:space="preserve"> (lectures, laboratory work, Personality work of students)</w:t>
      </w:r>
    </w:p>
    <w:p w:rsidR="00672DAD" w:rsidRDefault="00672DAD" w:rsidP="00672DAD">
      <w:pPr>
        <w:rPr>
          <w:b/>
          <w:sz w:val="28"/>
          <w:szCs w:val="28"/>
          <w:lang w:val="en-US"/>
        </w:rPr>
      </w:pPr>
    </w:p>
    <w:p w:rsidR="00BF4960" w:rsidRPr="00D54807" w:rsidRDefault="00BF4960" w:rsidP="00BF4960">
      <w:pPr>
        <w:spacing w:line="360" w:lineRule="auto"/>
        <w:rPr>
          <w:lang w:val="en-US"/>
        </w:rPr>
      </w:pPr>
      <w:r w:rsidRPr="00D54807">
        <w:rPr>
          <w:lang w:val="en-US"/>
        </w:rPr>
        <w:t>Architecture of viruses: basic components of viruses, virus genomes</w:t>
      </w:r>
    </w:p>
    <w:p w:rsidR="00BF4960" w:rsidRPr="00D54807" w:rsidRDefault="00BF4960" w:rsidP="00BF4960">
      <w:pPr>
        <w:spacing w:line="360" w:lineRule="auto"/>
        <w:rPr>
          <w:lang w:val="en-US"/>
        </w:rPr>
      </w:pPr>
      <w:r w:rsidRPr="00D54807">
        <w:rPr>
          <w:lang w:val="en-US"/>
        </w:rPr>
        <w:t>Enveloped and non-envelop</w:t>
      </w:r>
      <w:r>
        <w:rPr>
          <w:lang w:val="en-US"/>
        </w:rPr>
        <w:t>ed viruses, Structural proteins</w:t>
      </w:r>
    </w:p>
    <w:p w:rsidR="00BF4960" w:rsidRPr="00D54807" w:rsidRDefault="00BF4960" w:rsidP="00BF4960">
      <w:pPr>
        <w:spacing w:line="360" w:lineRule="auto"/>
        <w:rPr>
          <w:lang w:val="en-US"/>
        </w:rPr>
      </w:pPr>
      <w:r w:rsidRPr="00D54807">
        <w:rPr>
          <w:lang w:val="en-US"/>
        </w:rPr>
        <w:t>T</w:t>
      </w:r>
      <w:r>
        <w:rPr>
          <w:lang w:val="en-US"/>
        </w:rPr>
        <w:t xml:space="preserve">ypes of nucleic acid DNA, </w:t>
      </w:r>
      <w:r w:rsidRPr="00D54807">
        <w:rPr>
          <w:lang w:val="en-US"/>
        </w:rPr>
        <w:t xml:space="preserve">RNA </w:t>
      </w:r>
    </w:p>
    <w:p w:rsidR="00BF4960" w:rsidRPr="00D54807" w:rsidRDefault="00BF4960" w:rsidP="00BF4960">
      <w:pPr>
        <w:spacing w:line="360" w:lineRule="auto"/>
        <w:rPr>
          <w:lang w:val="en-US"/>
        </w:rPr>
      </w:pPr>
      <w:r w:rsidRPr="00D54807">
        <w:rPr>
          <w:lang w:val="en-US"/>
        </w:rPr>
        <w:t>Disease caused by viruses</w:t>
      </w:r>
      <w:r>
        <w:rPr>
          <w:lang w:val="en-US"/>
        </w:rPr>
        <w:t xml:space="preserve">, </w:t>
      </w:r>
      <w:r w:rsidRPr="00D54807">
        <w:rPr>
          <w:lang w:val="en-US"/>
        </w:rPr>
        <w:t xml:space="preserve">Specific Viral Infections </w:t>
      </w:r>
    </w:p>
    <w:p w:rsidR="00BF4960" w:rsidRPr="00D54807" w:rsidRDefault="00BF4960" w:rsidP="00BF4960">
      <w:pPr>
        <w:spacing w:line="360" w:lineRule="auto"/>
        <w:rPr>
          <w:lang w:val="en-US"/>
        </w:rPr>
      </w:pPr>
      <w:r w:rsidRPr="00D54807">
        <w:rPr>
          <w:lang w:val="en-US"/>
        </w:rPr>
        <w:t>General properties of human viruses</w:t>
      </w:r>
    </w:p>
    <w:p w:rsidR="00BF4960" w:rsidRDefault="00BF4960" w:rsidP="00BF4960">
      <w:pPr>
        <w:spacing w:line="360" w:lineRule="auto"/>
        <w:rPr>
          <w:lang w:val="en-US"/>
        </w:rPr>
      </w:pPr>
      <w:r w:rsidRPr="00D54807">
        <w:rPr>
          <w:lang w:val="en-US"/>
        </w:rPr>
        <w:t>Cultivation and Diagnostic methods of Viruses: General methods</w:t>
      </w:r>
      <w:r>
        <w:rPr>
          <w:lang w:val="en-US"/>
        </w:rPr>
        <w:t xml:space="preserve"> for isolation, identification</w:t>
      </w:r>
    </w:p>
    <w:p w:rsidR="00BF4960" w:rsidRPr="00D54807" w:rsidRDefault="00BF4960" w:rsidP="00BF4960">
      <w:pPr>
        <w:spacing w:line="360" w:lineRule="auto"/>
        <w:rPr>
          <w:lang w:val="en-US"/>
        </w:rPr>
      </w:pPr>
      <w:r w:rsidRPr="00D54807">
        <w:rPr>
          <w:lang w:val="en-US"/>
        </w:rPr>
        <w:t>Pathogenesis of viruses, mode of transmission</w:t>
      </w:r>
    </w:p>
    <w:p w:rsidR="00BF4960" w:rsidRDefault="00BF4960" w:rsidP="00BF4960">
      <w:pPr>
        <w:spacing w:line="360" w:lineRule="auto"/>
        <w:rPr>
          <w:lang w:val="en-US"/>
        </w:rPr>
      </w:pPr>
      <w:r w:rsidRPr="00D54807">
        <w:rPr>
          <w:lang w:val="en-US"/>
        </w:rPr>
        <w:t xml:space="preserve">Types of infection, clinical features of infections, epidemiology. </w:t>
      </w:r>
    </w:p>
    <w:p w:rsidR="00BF4960" w:rsidRPr="00D54807" w:rsidRDefault="00BF4960" w:rsidP="00BF4960">
      <w:pPr>
        <w:spacing w:line="360" w:lineRule="auto"/>
        <w:rPr>
          <w:lang w:val="en-US"/>
        </w:rPr>
      </w:pPr>
      <w:r w:rsidRPr="00D54807">
        <w:rPr>
          <w:lang w:val="en-US"/>
        </w:rPr>
        <w:t>Immune response to infections, treatment, prevention &amp; control and laboratory diagnosis.</w:t>
      </w:r>
    </w:p>
    <w:p w:rsidR="00BF4960" w:rsidRDefault="00BF4960" w:rsidP="00BF4960">
      <w:pPr>
        <w:spacing w:line="360" w:lineRule="auto"/>
        <w:rPr>
          <w:lang w:val="en-US"/>
        </w:rPr>
      </w:pPr>
      <w:r w:rsidRPr="00D54807">
        <w:rPr>
          <w:lang w:val="en-US"/>
        </w:rPr>
        <w:t>Direct methods of detection – light micr</w:t>
      </w:r>
      <w:r>
        <w:rPr>
          <w:lang w:val="en-US"/>
        </w:rPr>
        <w:t>oscopy</w:t>
      </w:r>
      <w:r w:rsidRPr="00D54807">
        <w:rPr>
          <w:lang w:val="en-US"/>
        </w:rPr>
        <w:t xml:space="preserve">, electron microscopy and fluorescence microscopy. </w:t>
      </w:r>
    </w:p>
    <w:p w:rsidR="00BF4960" w:rsidRPr="00D54807" w:rsidRDefault="00BF4960" w:rsidP="00BF4960">
      <w:pPr>
        <w:spacing w:line="360" w:lineRule="auto"/>
        <w:rPr>
          <w:lang w:val="en-US"/>
        </w:rPr>
      </w:pPr>
      <w:r w:rsidRPr="00D54807">
        <w:rPr>
          <w:lang w:val="en-US"/>
        </w:rPr>
        <w:t xml:space="preserve">Serological methods - </w:t>
      </w:r>
      <w:proofErr w:type="spellStart"/>
      <w:r w:rsidRPr="00D54807">
        <w:rPr>
          <w:lang w:val="en-US"/>
        </w:rPr>
        <w:t>haemagglutination</w:t>
      </w:r>
      <w:proofErr w:type="spellEnd"/>
      <w:r w:rsidRPr="00D54807">
        <w:rPr>
          <w:lang w:val="en-US"/>
        </w:rPr>
        <w:t>; complement fixation;</w:t>
      </w:r>
    </w:p>
    <w:p w:rsidR="00BF4960" w:rsidRPr="00D54807" w:rsidRDefault="00BF4960" w:rsidP="00BF4960">
      <w:pPr>
        <w:spacing w:line="360" w:lineRule="auto"/>
        <w:rPr>
          <w:lang w:val="en-US"/>
        </w:rPr>
      </w:pPr>
      <w:r w:rsidRPr="00D54807">
        <w:rPr>
          <w:lang w:val="en-US"/>
        </w:rPr>
        <w:t xml:space="preserve">Immunofluorescence methods, ELISA and </w:t>
      </w:r>
      <w:proofErr w:type="spellStart"/>
      <w:r w:rsidRPr="00D54807">
        <w:rPr>
          <w:lang w:val="en-US"/>
        </w:rPr>
        <w:t>Radioimmunoassays</w:t>
      </w:r>
      <w:proofErr w:type="spellEnd"/>
      <w:r w:rsidRPr="00D54807">
        <w:rPr>
          <w:lang w:val="en-US"/>
        </w:rPr>
        <w:t xml:space="preserve">, Western </w:t>
      </w:r>
      <w:proofErr w:type="spellStart"/>
      <w:r w:rsidRPr="00D54807">
        <w:rPr>
          <w:lang w:val="en-US"/>
        </w:rPr>
        <w:t>Bloting</w:t>
      </w:r>
      <w:proofErr w:type="spellEnd"/>
    </w:p>
    <w:p w:rsidR="00BF4960" w:rsidRPr="00D54807" w:rsidRDefault="00BF4960" w:rsidP="00BF4960">
      <w:pPr>
        <w:spacing w:line="360" w:lineRule="auto"/>
        <w:rPr>
          <w:lang w:val="en-US"/>
        </w:rPr>
      </w:pPr>
      <w:r w:rsidRPr="00D54807">
        <w:rPr>
          <w:lang w:val="en-US"/>
        </w:rPr>
        <w:t>Infectivity assay for animal and bacterial viruses - plaque method, LD50, ID50, IED50</w:t>
      </w:r>
    </w:p>
    <w:p w:rsidR="00BF4960" w:rsidRPr="00D54807" w:rsidRDefault="00BF4960" w:rsidP="00BF4960">
      <w:pPr>
        <w:spacing w:line="360" w:lineRule="auto"/>
        <w:rPr>
          <w:lang w:val="en-US"/>
        </w:rPr>
      </w:pPr>
      <w:r w:rsidRPr="00D54807">
        <w:rPr>
          <w:lang w:val="en-US"/>
        </w:rPr>
        <w:t>The laboratory diagnosis of viral infections</w:t>
      </w:r>
    </w:p>
    <w:p w:rsidR="00BF4960" w:rsidRPr="00D54807" w:rsidRDefault="00BF4960" w:rsidP="00BF4960">
      <w:pPr>
        <w:spacing w:line="360" w:lineRule="auto"/>
        <w:rPr>
          <w:lang w:val="en-US"/>
        </w:rPr>
      </w:pPr>
      <w:r w:rsidRPr="00D54807">
        <w:rPr>
          <w:lang w:val="en-US"/>
        </w:rPr>
        <w:t>Virus isolation methods of the different types of viruses</w:t>
      </w:r>
    </w:p>
    <w:p w:rsidR="00BF4960" w:rsidRPr="00D54807" w:rsidRDefault="00BF4960" w:rsidP="00BF4960">
      <w:pPr>
        <w:spacing w:line="360" w:lineRule="auto"/>
        <w:rPr>
          <w:lang w:val="en-US"/>
        </w:rPr>
      </w:pPr>
      <w:r w:rsidRPr="00D54807">
        <w:rPr>
          <w:lang w:val="en-US"/>
        </w:rPr>
        <w:t>Coronaviruses and SARS. Hepatitis viruses</w:t>
      </w:r>
    </w:p>
    <w:p w:rsidR="00BF4960" w:rsidRPr="00D54807" w:rsidRDefault="00BF4960" w:rsidP="00BF4960">
      <w:pPr>
        <w:spacing w:line="360" w:lineRule="auto"/>
        <w:rPr>
          <w:lang w:val="en-US"/>
        </w:rPr>
      </w:pPr>
      <w:r w:rsidRPr="00D54807">
        <w:rPr>
          <w:lang w:val="en-US"/>
        </w:rPr>
        <w:t>Virus isolation methods of the different types of viruses</w:t>
      </w:r>
    </w:p>
    <w:p w:rsidR="00BF4960" w:rsidRPr="00D54807" w:rsidRDefault="00BF4960" w:rsidP="00BF4960">
      <w:pPr>
        <w:spacing w:line="360" w:lineRule="auto"/>
        <w:rPr>
          <w:lang w:val="en-US"/>
        </w:rPr>
      </w:pPr>
      <w:r w:rsidRPr="00D54807">
        <w:rPr>
          <w:lang w:val="en-US"/>
        </w:rPr>
        <w:t>Retroviruses, Respiratory viruses. Retroviruses HIV, Respiratory viruses Influenza virus</w:t>
      </w:r>
    </w:p>
    <w:p w:rsidR="00BF4960" w:rsidRPr="00D54807" w:rsidRDefault="00BF4960" w:rsidP="00BF4960">
      <w:pPr>
        <w:spacing w:line="360" w:lineRule="auto"/>
        <w:rPr>
          <w:lang w:val="en-US"/>
        </w:rPr>
      </w:pPr>
      <w:r w:rsidRPr="00D54807">
        <w:rPr>
          <w:lang w:val="en-US"/>
        </w:rPr>
        <w:t>Virus isolation methods of the different types of viruses</w:t>
      </w:r>
    </w:p>
    <w:p w:rsidR="00BF4960" w:rsidRPr="00B43A49" w:rsidRDefault="00BF4960" w:rsidP="00BF4960">
      <w:pPr>
        <w:spacing w:line="360" w:lineRule="auto"/>
        <w:rPr>
          <w:lang w:val="en-US"/>
        </w:rPr>
      </w:pPr>
      <w:r w:rsidRPr="00D54807">
        <w:rPr>
          <w:lang w:val="en-US"/>
        </w:rPr>
        <w:t xml:space="preserve">Herpesviruses. Herpesviruses: </w:t>
      </w:r>
      <w:proofErr w:type="spellStart"/>
      <w:r w:rsidRPr="00D54807">
        <w:rPr>
          <w:lang w:val="en-US"/>
        </w:rPr>
        <w:t>alphaherpesviruses</w:t>
      </w:r>
      <w:proofErr w:type="spellEnd"/>
      <w:r w:rsidRPr="00D54807">
        <w:rPr>
          <w:lang w:val="en-US"/>
        </w:rPr>
        <w:t xml:space="preserve">: herpes simplex and varicella </w:t>
      </w:r>
      <w:proofErr w:type="spellStart"/>
      <w:r w:rsidRPr="00D54807">
        <w:rPr>
          <w:lang w:val="en-US"/>
        </w:rPr>
        <w:t>betaherpesviruses</w:t>
      </w:r>
      <w:proofErr w:type="spellEnd"/>
      <w:r w:rsidRPr="00D54807">
        <w:rPr>
          <w:lang w:val="en-US"/>
        </w:rPr>
        <w:t xml:space="preserve">: cytomegalovirus </w:t>
      </w:r>
      <w:proofErr w:type="spellStart"/>
      <w:r w:rsidRPr="00D54807">
        <w:rPr>
          <w:lang w:val="en-US"/>
        </w:rPr>
        <w:t>gammaherpesviruses</w:t>
      </w:r>
      <w:proofErr w:type="spellEnd"/>
      <w:r w:rsidRPr="00D54807">
        <w:rPr>
          <w:lang w:val="en-US"/>
        </w:rPr>
        <w:t>: Epstein-Barr virus</w:t>
      </w:r>
    </w:p>
    <w:p w:rsidR="00224E8A" w:rsidRDefault="00224E8A" w:rsidP="00672DAD">
      <w:pPr>
        <w:rPr>
          <w:b/>
          <w:sz w:val="28"/>
          <w:szCs w:val="28"/>
          <w:lang w:val="en-US"/>
        </w:rPr>
      </w:pPr>
    </w:p>
    <w:p w:rsidR="00224E8A" w:rsidRPr="00672DAD" w:rsidRDefault="00224E8A" w:rsidP="00672DAD">
      <w:pPr>
        <w:rPr>
          <w:b/>
          <w:sz w:val="28"/>
          <w:szCs w:val="28"/>
          <w:lang w:val="en-US"/>
        </w:rPr>
      </w:pPr>
    </w:p>
    <w:p w:rsidR="00672DAD" w:rsidRDefault="00672DAD" w:rsidP="007B163A">
      <w:pPr>
        <w:keepNext/>
        <w:ind w:firstLine="402"/>
        <w:outlineLvl w:val="2"/>
        <w:rPr>
          <w:b/>
          <w:bCs/>
          <w:sz w:val="28"/>
          <w:szCs w:val="28"/>
          <w:lang w:val="en-US"/>
        </w:rPr>
      </w:pPr>
      <w:bookmarkStart w:id="1" w:name="_GoBack"/>
      <w:bookmarkEnd w:id="1"/>
    </w:p>
    <w:bookmarkEnd w:id="0"/>
    <w:p w:rsidR="00551617" w:rsidRPr="007B163A" w:rsidRDefault="00551617">
      <w:pPr>
        <w:rPr>
          <w:lang w:val="en-US"/>
        </w:rPr>
      </w:pPr>
    </w:p>
    <w:sectPr w:rsidR="00551617" w:rsidRPr="007B163A" w:rsidSect="0036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0A37DA"/>
    <w:multiLevelType w:val="hybridMultilevel"/>
    <w:tmpl w:val="A4F25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9"/>
    <w:rsid w:val="0005471B"/>
    <w:rsid w:val="001171E7"/>
    <w:rsid w:val="00224E8A"/>
    <w:rsid w:val="00340074"/>
    <w:rsid w:val="003664EC"/>
    <w:rsid w:val="003A4FD0"/>
    <w:rsid w:val="004D0449"/>
    <w:rsid w:val="00551617"/>
    <w:rsid w:val="00672DAD"/>
    <w:rsid w:val="007B163A"/>
    <w:rsid w:val="00954F65"/>
    <w:rsid w:val="009677C9"/>
    <w:rsid w:val="00A2536E"/>
    <w:rsid w:val="00BB432F"/>
    <w:rsid w:val="00BF4960"/>
    <w:rsid w:val="00D34E3A"/>
    <w:rsid w:val="00F5218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9FE0"/>
  <w15:docId w15:val="{48813B12-8F8A-4122-AAAF-94DF4FF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B163A"/>
  </w:style>
  <w:style w:type="table" w:styleId="a3">
    <w:name w:val="Table Grid"/>
    <w:basedOn w:val="a1"/>
    <w:rsid w:val="007B1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5"/>
    <w:uiPriority w:val="34"/>
    <w:locked/>
    <w:rsid w:val="00F5218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F52183"/>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F52183"/>
    <w:rPr>
      <w:rFonts w:ascii="Times New Roman" w:hAnsi="Times New Roman" w:cs="Times New Roman" w:hint="default"/>
      <w:b/>
      <w:bCs/>
    </w:rPr>
  </w:style>
  <w:style w:type="paragraph" w:styleId="2">
    <w:name w:val="Body Text 2"/>
    <w:basedOn w:val="a"/>
    <w:link w:val="20"/>
    <w:semiHidden/>
    <w:unhideWhenUsed/>
    <w:rsid w:val="009677C9"/>
    <w:pPr>
      <w:spacing w:after="120" w:line="480" w:lineRule="auto"/>
    </w:pPr>
    <w:rPr>
      <w:sz w:val="20"/>
      <w:szCs w:val="20"/>
    </w:rPr>
  </w:style>
  <w:style w:type="character" w:customStyle="1" w:styleId="20">
    <w:name w:val="Основной текст 2 Знак"/>
    <w:basedOn w:val="a0"/>
    <w:link w:val="2"/>
    <w:semiHidden/>
    <w:rsid w:val="009677C9"/>
    <w:rPr>
      <w:rFonts w:ascii="Times New Roman" w:eastAsia="Times New Roman" w:hAnsi="Times New Roman" w:cs="Times New Roman"/>
      <w:sz w:val="20"/>
      <w:szCs w:val="20"/>
      <w:lang w:eastAsia="ru-RU"/>
    </w:rPr>
  </w:style>
  <w:style w:type="paragraph" w:customStyle="1" w:styleId="a7">
    <w:name w:val="Без отступа"/>
    <w:basedOn w:val="a"/>
    <w:rsid w:val="009677C9"/>
    <w:rPr>
      <w:rFonts w:eastAsia="Calibri"/>
      <w:sz w:val="20"/>
    </w:rPr>
  </w:style>
  <w:style w:type="character" w:customStyle="1" w:styleId="s00">
    <w:name w:val="s00"/>
    <w:rsid w:val="009677C9"/>
    <w:rPr>
      <w:rFonts w:ascii="Times New Roman" w:hAnsi="Times New Roman" w:cs="Times New Roman" w:hint="default"/>
      <w:b w:val="0"/>
      <w:bCs w:val="0"/>
      <w:i w:val="0"/>
      <w:iCs w:val="0"/>
      <w:color w:val="000000"/>
    </w:rPr>
  </w:style>
  <w:style w:type="character" w:styleId="a8">
    <w:name w:val="Emphasis"/>
    <w:basedOn w:val="a0"/>
    <w:qFormat/>
    <w:rsid w:val="00672DAD"/>
    <w:rPr>
      <w:i/>
      <w:iCs/>
    </w:rPr>
  </w:style>
  <w:style w:type="paragraph" w:styleId="a9">
    <w:name w:val="Balloon Text"/>
    <w:basedOn w:val="a"/>
    <w:link w:val="aa"/>
    <w:uiPriority w:val="99"/>
    <w:semiHidden/>
    <w:unhideWhenUsed/>
    <w:rsid w:val="00672DAD"/>
    <w:rPr>
      <w:rFonts w:ascii="Segoe UI" w:hAnsi="Segoe UI" w:cs="Segoe UI"/>
      <w:sz w:val="18"/>
      <w:szCs w:val="18"/>
    </w:rPr>
  </w:style>
  <w:style w:type="character" w:customStyle="1" w:styleId="aa">
    <w:name w:val="Текст выноски Знак"/>
    <w:basedOn w:val="a0"/>
    <w:link w:val="a9"/>
    <w:uiPriority w:val="99"/>
    <w:semiHidden/>
    <w:rsid w:val="00672D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0853">
      <w:bodyDiv w:val="1"/>
      <w:marLeft w:val="0"/>
      <w:marRight w:val="0"/>
      <w:marTop w:val="0"/>
      <w:marBottom w:val="0"/>
      <w:divBdr>
        <w:top w:val="none" w:sz="0" w:space="0" w:color="auto"/>
        <w:left w:val="none" w:sz="0" w:space="0" w:color="auto"/>
        <w:bottom w:val="none" w:sz="0" w:space="0" w:color="auto"/>
        <w:right w:val="none" w:sz="0" w:space="0" w:color="auto"/>
      </w:divBdr>
    </w:div>
    <w:div w:id="1429034655">
      <w:bodyDiv w:val="1"/>
      <w:marLeft w:val="0"/>
      <w:marRight w:val="0"/>
      <w:marTop w:val="0"/>
      <w:marBottom w:val="0"/>
      <w:divBdr>
        <w:top w:val="none" w:sz="0" w:space="0" w:color="auto"/>
        <w:left w:val="none" w:sz="0" w:space="0" w:color="auto"/>
        <w:bottom w:val="none" w:sz="0" w:space="0" w:color="auto"/>
        <w:right w:val="none" w:sz="0" w:space="0" w:color="auto"/>
      </w:divBdr>
    </w:div>
    <w:div w:id="21441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Бактыбаева Ляйля</dc:creator>
  <cp:keywords/>
  <dc:description/>
  <cp:lastModifiedBy>aiymmun2013@gmail.com</cp:lastModifiedBy>
  <cp:revision>5</cp:revision>
  <cp:lastPrinted>2020-12-02T07:42:00Z</cp:lastPrinted>
  <dcterms:created xsi:type="dcterms:W3CDTF">2021-10-08T05:12:00Z</dcterms:created>
  <dcterms:modified xsi:type="dcterms:W3CDTF">2021-11-05T13:54:00Z</dcterms:modified>
</cp:coreProperties>
</file>